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41" w:rsidRPr="00DB3841" w:rsidRDefault="00DB3841" w:rsidP="00DB3841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DB3841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 xml:space="preserve">Park Art - A View from </w:t>
      </w:r>
      <w:proofErr w:type="spellStart"/>
      <w:r w:rsidRPr="00DB3841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Haregate</w:t>
      </w:r>
      <w:proofErr w:type="spellEnd"/>
    </w:p>
    <w:p w:rsidR="00DB3841" w:rsidRDefault="00DB3841" w:rsidP="00DB3841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4292600" cy="3225800"/>
            <wp:effectExtent l="19050" t="0" r="0" b="0"/>
            <wp:docPr id="16" name="Picture 16" descr="abstract fabric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stract fabric coll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41" w:rsidRPr="00DB3841" w:rsidRDefault="00DB3841" w:rsidP="00DB3841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B3841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The Peak District Sustainable Development Fund (PDSDF) gave a grant to encourage both people from </w:t>
      </w:r>
      <w:proofErr w:type="spellStart"/>
      <w:r w:rsidRPr="00DB3841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Haregate</w:t>
      </w:r>
      <w:proofErr w:type="spellEnd"/>
      <w:r w:rsidRPr="00DB3841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and regular Borderland Voices participants to learn more about the National Park on their doorstep. We tailored a programme of creative writing and expressive arts activities, many utilising local and/or sustainable materials such as willow and recycled fabric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LQwMTM3MDI3NDBX0lEKTi0uzszPAykwrAUAW2hFHCwAAAA="/>
  </w:docVars>
  <w:rsids>
    <w:rsidRoot w:val="0010057E"/>
    <w:rsid w:val="00033C6E"/>
    <w:rsid w:val="000E450D"/>
    <w:rsid w:val="0010057E"/>
    <w:rsid w:val="00171E36"/>
    <w:rsid w:val="001F0B48"/>
    <w:rsid w:val="0029595F"/>
    <w:rsid w:val="00497396"/>
    <w:rsid w:val="00914EEA"/>
    <w:rsid w:val="00970308"/>
    <w:rsid w:val="00AD61DD"/>
    <w:rsid w:val="00B754AA"/>
    <w:rsid w:val="00CE5416"/>
    <w:rsid w:val="00DB3841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DB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8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2020-05-26T18:43:00Z</dcterms:created>
  <dcterms:modified xsi:type="dcterms:W3CDTF">2020-05-26T18:43:00Z</dcterms:modified>
</cp:coreProperties>
</file>